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EB" w:rsidRDefault="00DE498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828800"/>
            <wp:effectExtent l="19050" t="0" r="0" b="0"/>
            <wp:wrapNone/>
            <wp:docPr id="2" name="Picture 1" descr="C:\Documents and Settings\nperau\Desktop\VC_Kemp_t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perau\Desktop\VC_Kemp_to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9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881380</wp:posOffset>
                </wp:positionV>
                <wp:extent cx="6805295" cy="7472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747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96B" w:rsidRPr="00050D18" w:rsidRDefault="0021296B" w:rsidP="0021296B">
                            <w:r w:rsidRPr="00050D18">
                              <w:t>February 24, 2017</w:t>
                            </w:r>
                          </w:p>
                          <w:p w:rsidR="0021296B" w:rsidRPr="00050D18" w:rsidRDefault="0021296B" w:rsidP="0021296B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050D18">
                              <w:t>Governor Andrew M. Cuomo</w:t>
                            </w:r>
                            <w:r w:rsidRPr="00050D18">
                              <w:br/>
                            </w:r>
                            <w:r w:rsidRPr="00050D18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NYS State Capitol Building</w:t>
                            </w:r>
                            <w:r w:rsidRPr="00050D18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br/>
                              <w:t>Albany, NY 1</w:t>
                            </w:r>
                            <w:r w:rsidR="0008237C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2224</w:t>
                            </w:r>
                          </w:p>
                          <w:p w:rsidR="0021296B" w:rsidRDefault="0021296B" w:rsidP="0021296B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Re: Opposition to ACA Repeal</w:t>
                            </w:r>
                          </w:p>
                          <w:p w:rsidR="0021296B" w:rsidRDefault="0021296B" w:rsidP="0021296B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Dear Governor Cuomo:</w:t>
                            </w:r>
                          </w:p>
                          <w:p w:rsidR="00E17212" w:rsidRDefault="00E17212" w:rsidP="0021296B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The Viscardi Center, based in Albertson on Long Island, is a network of non-profit organizations that educate, employ and empower children and adults with disabilities so they may be active, financially independent and full participants in our </w:t>
                            </w:r>
                            <w:r w:rsidR="00F95D90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great state of New York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. You have been a champion for people with disabilities</w:t>
                            </w:r>
                            <w:r w:rsidR="00577618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and we need your continued support of</w:t>
                            </w:r>
                            <w:r w:rsidR="00D63CA8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our rights now more than ever 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as you head into meetings with fellow Governors.</w:t>
                            </w:r>
                          </w:p>
                          <w:p w:rsidR="00E17212" w:rsidRDefault="00F95D90" w:rsidP="0021296B">
                            <w:p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61 million Americans with disabilities are at risk of losing their health care coverage, benefits and right to live in the community. Along with other disability leaders across the country, I ask you to put people first, over partisan politics. While we have many concerns about a repeal of the Affordable Care Act (ACA) and other cuts to Medicaid services, and the detrimental affect</w:t>
                            </w:r>
                            <w:r w:rsidR="00B426B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they may have on the health and well-being of people with disabilities and their families</w:t>
                            </w:r>
                            <w:r w:rsidR="00F56D89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/</w:t>
                            </w:r>
                            <w:r w:rsidR="006148A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caregivers, let me point to several areas of particular worry:</w:t>
                            </w:r>
                          </w:p>
                          <w:p w:rsidR="006148A5" w:rsidRPr="00743025" w:rsidRDefault="006148A5" w:rsidP="00743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New York</w:t>
                            </w:r>
                            <w:r w:rsidR="00577618"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as a Community First Choice (CFC)</w:t>
                            </w:r>
                            <w:r w:rsidR="00DB066E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state</w:t>
                            </w:r>
                            <w:r w:rsidR="00577618"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will lose its 6% enhanced Medicaid match.</w:t>
                            </w:r>
                          </w:p>
                          <w:p w:rsidR="008451F2" w:rsidRPr="005E1144" w:rsidRDefault="008451F2" w:rsidP="00743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Cuts to prescription drugs, therapy sessions, Personal Care</w:t>
                            </w:r>
                            <w:r w:rsidR="00577618"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Attendants</w:t>
                            </w:r>
                            <w:r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, </w:t>
                            </w:r>
                            <w:r w:rsidRPr="00B00AD8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HCBS waivers, state plan amendments, </w:t>
                            </w:r>
                            <w:r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and so called “optional services” may mean the difference between “life and death</w:t>
                            </w:r>
                            <w:r w:rsidRPr="003F3BE9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” </w:t>
                            </w:r>
                            <w:r w:rsidRPr="00B00AD8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for many people with disabilities.</w:t>
                            </w:r>
                          </w:p>
                          <w:p w:rsidR="008451F2" w:rsidRPr="00743025" w:rsidRDefault="00B00AD8" w:rsidP="00743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People with disabilitie</w:t>
                            </w:r>
                            <w:r w:rsidR="008451F2"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s who are employed</w:t>
                            </w:r>
                            <w:r w:rsidR="00D106B0"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tax payers</w:t>
                            </w:r>
                            <w:r w:rsidR="008451F2"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and seeking financial independence, may </w:t>
                            </w:r>
                            <w:bookmarkStart w:id="0" w:name="_GoBack"/>
                            <w:bookmarkEnd w:id="0"/>
                            <w:r w:rsidR="008451F2"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have to quit their jobs</w:t>
                            </w:r>
                            <w:r w:rsidR="008451F2" w:rsidRPr="0074302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due to loss of funds for Personal Care Attendants</w:t>
                            </w:r>
                            <w:r w:rsidR="00D106B0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or access to state optional Medicaid buy-in plans</w:t>
                            </w:r>
                            <w:r w:rsidR="008451F2" w:rsidRPr="0074302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—</w:t>
                            </w:r>
                            <w:r w:rsidR="008451F2" w:rsidRPr="005E114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only to then require even more public assistance.</w:t>
                            </w:r>
                          </w:p>
                          <w:p w:rsidR="008451F2" w:rsidRPr="00743025" w:rsidRDefault="008451F2" w:rsidP="00743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44152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The end of enhanced federal matching fund</w:t>
                            </w:r>
                            <w:r w:rsidR="0044152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s</w:t>
                            </w:r>
                            <w:r w:rsidRPr="0074302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for</w:t>
                            </w:r>
                            <w:r w:rsidR="00B00AD8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the</w:t>
                            </w:r>
                            <w:r w:rsidRPr="0074302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B00AD8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“</w:t>
                            </w:r>
                            <w:r w:rsidRPr="0074302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Money Follows the Person</w:t>
                            </w:r>
                            <w:r w:rsidR="00B00AD8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” program</w:t>
                            </w:r>
                            <w:r w:rsidRPr="0074302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that liberated over 63,000 </w:t>
                            </w:r>
                            <w:r w:rsidR="00047E3E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p</w:t>
                            </w:r>
                            <w:r w:rsidRPr="0074302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eople from institutions, </w:t>
                            </w:r>
                            <w:r w:rsidR="00B00AD8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combined with the</w:t>
                            </w:r>
                            <w:r w:rsidRPr="0074302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loss of CFC</w:t>
                            </w:r>
                            <w:r w:rsidR="00B00AD8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 w:rsidRPr="0074302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44152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will make it far more difficult </w:t>
                            </w:r>
                            <w:r w:rsidR="00B00AD8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for people to avoid institutionalization</w:t>
                            </w:r>
                            <w:r w:rsidRPr="0044152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and nursing homes—resulting in higher government expenses</w:t>
                            </w:r>
                            <w:r w:rsidR="00B00AD8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>, poorer quality of care and</w:t>
                            </w:r>
                            <w:r w:rsidRPr="00441524">
                              <w:rPr>
                                <w:rFonts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loss of community living.</w:t>
                            </w:r>
                          </w:p>
                          <w:p w:rsidR="00AE5F63" w:rsidRDefault="0021296B" w:rsidP="00AE5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</w:rPr>
                            </w:pPr>
                            <w:r w:rsidRPr="002A2221">
                              <w:rPr>
                                <w:rFonts w:cs="Verdana"/>
                                <w:i/>
                              </w:rPr>
                              <w:t>It’s about saving lives and improving health</w:t>
                            </w:r>
                            <w:r w:rsidR="00743025" w:rsidRPr="002A2221">
                              <w:rPr>
                                <w:rFonts w:cs="Verdana"/>
                                <w:i/>
                              </w:rPr>
                              <w:t xml:space="preserve">. </w:t>
                            </w:r>
                            <w:r w:rsidRPr="002A2221">
                              <w:rPr>
                                <w:rFonts w:cs="Verdana"/>
                                <w:i/>
                              </w:rPr>
                              <w:t>It’s about independence and community participation</w:t>
                            </w:r>
                            <w:r w:rsidR="00743025" w:rsidRPr="002A2221">
                              <w:rPr>
                                <w:rFonts w:cs="Verdana"/>
                                <w:i/>
                              </w:rPr>
                              <w:t xml:space="preserve">. </w:t>
                            </w:r>
                            <w:r w:rsidRPr="002A2221">
                              <w:rPr>
                                <w:rFonts w:cs="Verdana"/>
                                <w:i/>
                              </w:rPr>
                              <w:t>It’s about civil rights, freedom and liberty</w:t>
                            </w:r>
                            <w:r w:rsidR="00743025" w:rsidRPr="002A2221">
                              <w:rPr>
                                <w:rFonts w:cs="Verdana"/>
                                <w:i/>
                              </w:rPr>
                              <w:t xml:space="preserve">. </w:t>
                            </w:r>
                            <w:r w:rsidRPr="002A2221">
                              <w:rPr>
                                <w:rFonts w:cs="Verdana"/>
                                <w:i/>
                              </w:rPr>
                              <w:t>We can help improve Medicaid without harming people.</w:t>
                            </w:r>
                            <w:r w:rsidR="00AE5F63" w:rsidRPr="002A2221">
                              <w:rPr>
                                <w:rFonts w:cs="Verdana"/>
                                <w:i/>
                              </w:rPr>
                              <w:t xml:space="preserve"> </w:t>
                            </w:r>
                            <w:r w:rsidR="00AE5F63" w:rsidRPr="002A2221">
                              <w:rPr>
                                <w:rFonts w:cs="Verdana"/>
                                <w:u w:val="single"/>
                              </w:rPr>
                              <w:t xml:space="preserve">Nothing </w:t>
                            </w:r>
                            <w:proofErr w:type="gramStart"/>
                            <w:r w:rsidR="00AE5F63" w:rsidRPr="002A2221">
                              <w:rPr>
                                <w:rFonts w:cs="Verdana"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AE5F63" w:rsidRPr="002A2221">
                              <w:rPr>
                                <w:rFonts w:cs="Verdana"/>
                                <w:u w:val="single"/>
                              </w:rPr>
                              <w:t xml:space="preserve"> Us Without Us.</w:t>
                            </w:r>
                          </w:p>
                          <w:p w:rsidR="000C4C46" w:rsidRDefault="00A8712C" w:rsidP="004D2E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cs="Verdana"/>
                              </w:rPr>
                              <w:t xml:space="preserve">Help us </w:t>
                            </w:r>
                            <w:r w:rsidR="00AE5F63">
                              <w:rPr>
                                <w:rFonts w:cs="Verdana"/>
                              </w:rPr>
                              <w:t>protect access to affordable, quality health care and long term supports and services.</w:t>
                            </w:r>
                            <w:r w:rsidR="0021296B" w:rsidRPr="00050D18">
                              <w:rPr>
                                <w:rFonts w:cs="Verdana"/>
                              </w:rPr>
                              <w:t xml:space="preserve"> </w:t>
                            </w:r>
                            <w:r w:rsidR="004D2E6D">
                              <w:rPr>
                                <w:rFonts w:cs="Verdana"/>
                              </w:rPr>
                              <w:br/>
                            </w:r>
                            <w:r w:rsidR="001F441A">
                              <w:rPr>
                                <w:noProof/>
                              </w:rPr>
                              <w:drawing>
                                <wp:inline distT="0" distB="0" distL="0" distR="0" wp14:anchorId="11E879EB" wp14:editId="1E99FA00">
                                  <wp:extent cx="1247266" cy="31051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764" cy="324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69.4pt;width:535.85pt;height:58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X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" filled="f" stroked="f">
                <v:textbox>
                  <w:txbxContent>
                    <w:p w:rsidR="0021296B" w:rsidRPr="00050D18" w:rsidRDefault="0021296B" w:rsidP="0021296B">
                      <w:r w:rsidRPr="00050D18">
                        <w:t>February 24, 2017</w:t>
                      </w:r>
                    </w:p>
                    <w:p w:rsidR="0021296B" w:rsidRPr="00050D18" w:rsidRDefault="0021296B" w:rsidP="0021296B">
                      <w:pPr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 w:rsidRPr="00050D18">
                        <w:t>Governor Andrew M. Cuomo</w:t>
                      </w:r>
                      <w:r w:rsidRPr="00050D18">
                        <w:br/>
                      </w:r>
                      <w:r w:rsidRPr="00050D18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NYS State Capitol Building</w:t>
                      </w:r>
                      <w:r w:rsidRPr="00050D18">
                        <w:rPr>
                          <w:rFonts w:cs="Arial"/>
                          <w:color w:val="222222"/>
                          <w:shd w:val="clear" w:color="auto" w:fill="FFFFFF"/>
                        </w:rPr>
                        <w:br/>
                        <w:t>Albany, NY 1</w:t>
                      </w:r>
                      <w:r w:rsidR="0008237C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2224</w:t>
                      </w:r>
                    </w:p>
                    <w:p w:rsidR="0021296B" w:rsidRDefault="0021296B" w:rsidP="0021296B">
                      <w:pPr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Re: Opposition to ACA Repeal</w:t>
                      </w:r>
                    </w:p>
                    <w:p w:rsidR="0021296B" w:rsidRDefault="0021296B" w:rsidP="0021296B">
                      <w:pPr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Dear Governor Cuomo:</w:t>
                      </w:r>
                    </w:p>
                    <w:p w:rsidR="00E17212" w:rsidRDefault="00E17212" w:rsidP="0021296B">
                      <w:pPr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The Viscardi Center, based in Albertson on Long Island, is a network of non-profit organizations that educate, employ and empower children and adults with disabilities so they may be active, financially independent and full participants in our </w:t>
                      </w:r>
                      <w:r w:rsidR="00F95D90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great state of New York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. You have been a champion for people with disabilities</w:t>
                      </w:r>
                      <w:r w:rsidR="00577618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and we need your continued support of</w:t>
                      </w:r>
                      <w:r w:rsidR="00D63CA8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our rights now more than ever 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as you head into meetings with fellow Governors.</w:t>
                      </w:r>
                    </w:p>
                    <w:p w:rsidR="00E17212" w:rsidRDefault="00F95D90" w:rsidP="0021296B">
                      <w:pPr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61 million Americans with disabilities are at risk of losing their health care coverage, benefits and right to live in the community. Along with other disability leaders across the country, I ask you to put people first, over partisan politics. While we have many concerns about a repeal of the Affordable Care Act (ACA) and other cuts to Medicaid services, and the detrimental affect</w:t>
                      </w:r>
                      <w:r w:rsidR="00B426B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they may have on the health and well-being of people with disabilities and their families</w:t>
                      </w:r>
                      <w:r w:rsidR="00F56D89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/</w:t>
                      </w:r>
                      <w:r w:rsidR="006148A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caregivers, let me point to several areas of particular worry:</w:t>
                      </w:r>
                    </w:p>
                    <w:p w:rsidR="006148A5" w:rsidRPr="00743025" w:rsidRDefault="006148A5" w:rsidP="00743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New York</w:t>
                      </w:r>
                      <w:r w:rsidR="00577618"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,</w:t>
                      </w:r>
                      <w:r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 as a Community First Choice (CFC)</w:t>
                      </w:r>
                      <w:r w:rsidR="00DB066E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 state</w:t>
                      </w:r>
                      <w:r w:rsidR="00577618"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,</w:t>
                      </w:r>
                      <w:r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 will lose its 6% enhanced Medicaid match.</w:t>
                      </w:r>
                    </w:p>
                    <w:p w:rsidR="008451F2" w:rsidRPr="005E1144" w:rsidRDefault="008451F2" w:rsidP="00743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</w:pPr>
                      <w:r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Cuts to prescription drugs, therapy sessions, Personal Care</w:t>
                      </w:r>
                      <w:r w:rsidR="00577618"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 Attendants</w:t>
                      </w:r>
                      <w:r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, </w:t>
                      </w:r>
                      <w:r w:rsidRPr="00B00AD8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HCBS waivers, state plan amendments, </w:t>
                      </w:r>
                      <w:r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and so called “optional services” may mean the difference between “life and death</w:t>
                      </w:r>
                      <w:r w:rsidRPr="003F3BE9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” </w:t>
                      </w:r>
                      <w:r w:rsidRPr="00B00AD8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for many people with disabilities.</w:t>
                      </w:r>
                    </w:p>
                    <w:p w:rsidR="008451F2" w:rsidRPr="00743025" w:rsidRDefault="00B00AD8" w:rsidP="00743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People with disabilitie</w:t>
                      </w:r>
                      <w:r w:rsidR="008451F2"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s who are employed</w:t>
                      </w:r>
                      <w:r w:rsidR="00D106B0"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 tax payers</w:t>
                      </w:r>
                      <w:r w:rsidR="008451F2"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 and seeking financial independence, may </w:t>
                      </w:r>
                      <w:bookmarkStart w:id="1" w:name="_GoBack"/>
                      <w:bookmarkEnd w:id="1"/>
                      <w:r w:rsidR="008451F2"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have to quit their jobs</w:t>
                      </w:r>
                      <w:r w:rsidR="008451F2" w:rsidRPr="0074302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due to loss of funds for Personal Care Attendants</w:t>
                      </w:r>
                      <w:r w:rsidR="00D106B0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or access to state optional Medicaid buy-in plans</w:t>
                      </w:r>
                      <w:r w:rsidR="008451F2" w:rsidRPr="0074302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—</w:t>
                      </w:r>
                      <w:r w:rsidR="008451F2" w:rsidRPr="005E114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only to then require even more public assistance.</w:t>
                      </w:r>
                    </w:p>
                    <w:p w:rsidR="008451F2" w:rsidRPr="00743025" w:rsidRDefault="008451F2" w:rsidP="00743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 w:rsidRPr="0044152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The end of enhanced federal matching fund</w:t>
                      </w:r>
                      <w:r w:rsidR="0044152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s</w:t>
                      </w:r>
                      <w:r w:rsidRPr="0074302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for</w:t>
                      </w:r>
                      <w:r w:rsidR="00B00AD8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the</w:t>
                      </w:r>
                      <w:r w:rsidRPr="0074302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B00AD8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“</w:t>
                      </w:r>
                      <w:r w:rsidRPr="0074302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Money Follows the Person</w:t>
                      </w:r>
                      <w:r w:rsidR="00B00AD8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” program</w:t>
                      </w:r>
                      <w:r w:rsidRPr="0074302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that liberated over 63,000 </w:t>
                      </w:r>
                      <w:r w:rsidR="00047E3E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p</w:t>
                      </w:r>
                      <w:r w:rsidRPr="0074302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eople from institutions, </w:t>
                      </w:r>
                      <w:r w:rsidR="00B00AD8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combined with the</w:t>
                      </w:r>
                      <w:r w:rsidRPr="0074302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loss of CFC</w:t>
                      </w:r>
                      <w:r w:rsidR="00B00AD8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,</w:t>
                      </w:r>
                      <w:r w:rsidRPr="0074302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44152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will make it far more difficult </w:t>
                      </w:r>
                      <w:r w:rsidR="00B00AD8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for people to avoid institutionalization</w:t>
                      </w:r>
                      <w:r w:rsidRPr="0044152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 and nursing homes—resulting in higher government expenses</w:t>
                      </w:r>
                      <w:r w:rsidR="00B00AD8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>, poorer quality of care and</w:t>
                      </w:r>
                      <w:r w:rsidRPr="00441524">
                        <w:rPr>
                          <w:rFonts w:cs="Arial"/>
                          <w:b/>
                          <w:color w:val="222222"/>
                          <w:shd w:val="clear" w:color="auto" w:fill="FFFFFF"/>
                        </w:rPr>
                        <w:t xml:space="preserve"> loss of community living.</w:t>
                      </w:r>
                    </w:p>
                    <w:p w:rsidR="00AE5F63" w:rsidRDefault="0021296B" w:rsidP="00AE5F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</w:rPr>
                      </w:pPr>
                      <w:r w:rsidRPr="002A2221">
                        <w:rPr>
                          <w:rFonts w:cs="Verdana"/>
                          <w:i/>
                        </w:rPr>
                        <w:t>It’s about saving lives and improving health</w:t>
                      </w:r>
                      <w:r w:rsidR="00743025" w:rsidRPr="002A2221">
                        <w:rPr>
                          <w:rFonts w:cs="Verdana"/>
                          <w:i/>
                        </w:rPr>
                        <w:t xml:space="preserve">. </w:t>
                      </w:r>
                      <w:r w:rsidRPr="002A2221">
                        <w:rPr>
                          <w:rFonts w:cs="Verdana"/>
                          <w:i/>
                        </w:rPr>
                        <w:t>It’s about independence and community participation</w:t>
                      </w:r>
                      <w:r w:rsidR="00743025" w:rsidRPr="002A2221">
                        <w:rPr>
                          <w:rFonts w:cs="Verdana"/>
                          <w:i/>
                        </w:rPr>
                        <w:t xml:space="preserve">. </w:t>
                      </w:r>
                      <w:r w:rsidRPr="002A2221">
                        <w:rPr>
                          <w:rFonts w:cs="Verdana"/>
                          <w:i/>
                        </w:rPr>
                        <w:t>It’s about civil rights, freedom and liberty</w:t>
                      </w:r>
                      <w:r w:rsidR="00743025" w:rsidRPr="002A2221">
                        <w:rPr>
                          <w:rFonts w:cs="Verdana"/>
                          <w:i/>
                        </w:rPr>
                        <w:t xml:space="preserve">. </w:t>
                      </w:r>
                      <w:r w:rsidRPr="002A2221">
                        <w:rPr>
                          <w:rFonts w:cs="Verdana"/>
                          <w:i/>
                        </w:rPr>
                        <w:t>We can help improve Medicaid without harming people.</w:t>
                      </w:r>
                      <w:r w:rsidR="00AE5F63" w:rsidRPr="002A2221">
                        <w:rPr>
                          <w:rFonts w:cs="Verdana"/>
                          <w:i/>
                        </w:rPr>
                        <w:t xml:space="preserve"> </w:t>
                      </w:r>
                      <w:r w:rsidR="00AE5F63" w:rsidRPr="002A2221">
                        <w:rPr>
                          <w:rFonts w:cs="Verdana"/>
                          <w:u w:val="single"/>
                        </w:rPr>
                        <w:t xml:space="preserve">Nothing </w:t>
                      </w:r>
                      <w:proofErr w:type="gramStart"/>
                      <w:r w:rsidR="00AE5F63" w:rsidRPr="002A2221">
                        <w:rPr>
                          <w:rFonts w:cs="Verdana"/>
                          <w:u w:val="single"/>
                        </w:rPr>
                        <w:t>About</w:t>
                      </w:r>
                      <w:proofErr w:type="gramEnd"/>
                      <w:r w:rsidR="00AE5F63" w:rsidRPr="002A2221">
                        <w:rPr>
                          <w:rFonts w:cs="Verdana"/>
                          <w:u w:val="single"/>
                        </w:rPr>
                        <w:t xml:space="preserve"> Us Without Us.</w:t>
                      </w:r>
                    </w:p>
                    <w:p w:rsidR="000C4C46" w:rsidRDefault="00A8712C" w:rsidP="004D2E6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cs="Verdana"/>
                        </w:rPr>
                        <w:t xml:space="preserve">Help us </w:t>
                      </w:r>
                      <w:r w:rsidR="00AE5F63">
                        <w:rPr>
                          <w:rFonts w:cs="Verdana"/>
                        </w:rPr>
                        <w:t>protect access to affordable, quality health care and long term supports and services.</w:t>
                      </w:r>
                      <w:r w:rsidR="0021296B" w:rsidRPr="00050D18">
                        <w:rPr>
                          <w:rFonts w:cs="Verdana"/>
                        </w:rPr>
                        <w:t xml:space="preserve"> </w:t>
                      </w:r>
                      <w:r w:rsidR="004D2E6D">
                        <w:rPr>
                          <w:rFonts w:cs="Verdana"/>
                        </w:rPr>
                        <w:br/>
                      </w:r>
                      <w:r w:rsidR="001F441A">
                        <w:rPr>
                          <w:noProof/>
                        </w:rPr>
                        <w:drawing>
                          <wp:inline distT="0" distB="0" distL="0" distR="0" wp14:anchorId="11E879EB" wp14:editId="1E99FA00">
                            <wp:extent cx="1247266" cy="31051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764" cy="324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1C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-908413</wp:posOffset>
            </wp:positionH>
            <wp:positionV relativeFrom="paragraph">
              <wp:posOffset>8242663</wp:posOffset>
            </wp:positionV>
            <wp:extent cx="7760698" cy="914400"/>
            <wp:effectExtent l="19050" t="0" r="0" b="0"/>
            <wp:wrapNone/>
            <wp:docPr id="5" name="Picture 2" descr="C:\Documents and Settings\nperau\Local Settings\Temp\Temporary Directory 6 for Archive.zip\VC_Kemp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perau\Local Settings\Temp\Temporary Directory 6 for Archive.zip\VC_Kemp_bott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69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5FEB" w:rsidSect="0090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5E8A"/>
    <w:multiLevelType w:val="hybridMultilevel"/>
    <w:tmpl w:val="26E4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D8"/>
    <w:rsid w:val="000002B8"/>
    <w:rsid w:val="00016AB4"/>
    <w:rsid w:val="00047E3E"/>
    <w:rsid w:val="0008237C"/>
    <w:rsid w:val="00090DD8"/>
    <w:rsid w:val="000C4C46"/>
    <w:rsid w:val="000D5DCA"/>
    <w:rsid w:val="001C2593"/>
    <w:rsid w:val="001F441A"/>
    <w:rsid w:val="0021296B"/>
    <w:rsid w:val="0023509F"/>
    <w:rsid w:val="002626EA"/>
    <w:rsid w:val="002A2221"/>
    <w:rsid w:val="003F3BE9"/>
    <w:rsid w:val="00441524"/>
    <w:rsid w:val="0046329E"/>
    <w:rsid w:val="004C1407"/>
    <w:rsid w:val="004D2E6D"/>
    <w:rsid w:val="004F4E4A"/>
    <w:rsid w:val="00577618"/>
    <w:rsid w:val="005E1144"/>
    <w:rsid w:val="006148A5"/>
    <w:rsid w:val="00676E89"/>
    <w:rsid w:val="006D29E6"/>
    <w:rsid w:val="00743025"/>
    <w:rsid w:val="008451F2"/>
    <w:rsid w:val="00905FEB"/>
    <w:rsid w:val="00937F9B"/>
    <w:rsid w:val="00A8712C"/>
    <w:rsid w:val="00AE5F63"/>
    <w:rsid w:val="00B00AD8"/>
    <w:rsid w:val="00B426B5"/>
    <w:rsid w:val="00CB0384"/>
    <w:rsid w:val="00CE76D1"/>
    <w:rsid w:val="00D106B0"/>
    <w:rsid w:val="00D63CA8"/>
    <w:rsid w:val="00DB066E"/>
    <w:rsid w:val="00DE4985"/>
    <w:rsid w:val="00E17212"/>
    <w:rsid w:val="00E321C5"/>
    <w:rsid w:val="00F56D89"/>
    <w:rsid w:val="00F95D90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53831-A379-4054-BC9A-126EB74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nperau</dc:creator>
  <cp:keywords/>
  <dc:description/>
  <cp:lastModifiedBy>Brussell, Kim</cp:lastModifiedBy>
  <cp:revision>2</cp:revision>
  <cp:lastPrinted>2017-02-24T19:22:00Z</cp:lastPrinted>
  <dcterms:created xsi:type="dcterms:W3CDTF">2017-02-27T16:40:00Z</dcterms:created>
  <dcterms:modified xsi:type="dcterms:W3CDTF">2017-02-27T16:40:00Z</dcterms:modified>
</cp:coreProperties>
</file>